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E12CBF9" w14:textId="1EFB438B" w:rsidR="006E503D" w:rsidRPr="000B2E59" w:rsidRDefault="006E503D" w:rsidP="00A320C1">
      <w:pPr>
        <w:pStyle w:val="NormalWeb"/>
        <w:shd w:val="clear" w:color="auto" w:fill="FFFFFF"/>
        <w:tabs>
          <w:tab w:val="left" w:pos="9360"/>
        </w:tabs>
        <w:spacing w:before="0" w:beforeAutospacing="0" w:after="200" w:afterAutospacing="0"/>
        <w:rPr>
          <w:rFonts w:ascii="Garamond" w:hAnsi="Garamond" w:cs="Arial"/>
          <w:spacing w:val="3"/>
          <w:shd w:val="clear" w:color="auto" w:fill="FFFFFF"/>
        </w:rPr>
      </w:pPr>
      <w:r w:rsidRPr="000B2E59">
        <w:rPr>
          <w:rFonts w:ascii="Garamond" w:hAnsi="Garamond" w:cs="Arial"/>
          <w:spacing w:val="3"/>
          <w:shd w:val="clear" w:color="auto" w:fill="FFFFFF"/>
        </w:rPr>
        <w:t xml:space="preserve">The Hinsch Family Fund of The Piqua Community Foundation offers </w:t>
      </w:r>
      <w:r w:rsidR="000A5CCB">
        <w:rPr>
          <w:rFonts w:ascii="Garamond" w:hAnsi="Garamond" w:cs="Arial"/>
          <w:spacing w:val="3"/>
          <w:shd w:val="clear" w:color="auto" w:fill="FFFFFF"/>
        </w:rPr>
        <w:t>T</w:t>
      </w:r>
      <w:r w:rsidRPr="000B2E59">
        <w:rPr>
          <w:rFonts w:ascii="Garamond" w:hAnsi="Garamond" w:cs="Arial"/>
          <w:spacing w:val="3"/>
          <w:shd w:val="clear" w:color="auto" w:fill="FFFFFF"/>
        </w:rPr>
        <w:t xml:space="preserve">he </w:t>
      </w:r>
      <w:r w:rsidRPr="000B2E59">
        <w:rPr>
          <w:rFonts w:ascii="Garamond" w:hAnsi="Garamond" w:cs="Arial"/>
          <w:spacing w:val="3"/>
        </w:rPr>
        <w:t xml:space="preserve">Scott J. </w:t>
      </w:r>
      <w:r w:rsidR="000A5CCB">
        <w:rPr>
          <w:rFonts w:ascii="Garamond" w:hAnsi="Garamond" w:cs="Arial"/>
          <w:spacing w:val="3"/>
        </w:rPr>
        <w:t xml:space="preserve">&amp; </w:t>
      </w:r>
      <w:r w:rsidR="000A5CCB" w:rsidRPr="000B2E59">
        <w:rPr>
          <w:rFonts w:ascii="Garamond" w:hAnsi="Garamond" w:cs="Arial"/>
          <w:spacing w:val="3"/>
        </w:rPr>
        <w:t xml:space="preserve">Margaret W. Hinsch </w:t>
      </w:r>
      <w:r w:rsidRPr="000B2E59">
        <w:rPr>
          <w:rFonts w:ascii="Garamond" w:hAnsi="Garamond" w:cs="Arial"/>
          <w:spacing w:val="3"/>
        </w:rPr>
        <w:t>Community Service Awards annually to recognize outstanding volunteers for charitable organizations. The fund was established by</w:t>
      </w:r>
      <w:r w:rsidRPr="000B2E59">
        <w:rPr>
          <w:rFonts w:ascii="Garamond" w:hAnsi="Garamond" w:cs="Arial"/>
          <w:spacing w:val="3"/>
          <w:shd w:val="clear" w:color="auto" w:fill="FFFFFF"/>
        </w:rPr>
        <w:t xml:space="preserve"> Scott and Margaret Hinsch’s children and their spouses, John and Marsha Hinsch and Linda and the late Bob Campbell. The awards honor Scott and Margaret’s legacy of service to the Piqua community.</w:t>
      </w:r>
      <w:r w:rsidR="000B2E59" w:rsidRPr="000B2E59">
        <w:rPr>
          <w:rFonts w:ascii="Garamond" w:hAnsi="Garamond" w:cs="Arial"/>
          <w:spacing w:val="3"/>
          <w:shd w:val="clear" w:color="auto" w:fill="FFFFFF"/>
        </w:rPr>
        <w:t xml:space="preserve"> </w:t>
      </w:r>
    </w:p>
    <w:p w14:paraId="01EEC234" w14:textId="1F156D40" w:rsidR="00710F62" w:rsidRDefault="000A5CCB" w:rsidP="00710F62">
      <w:pPr>
        <w:pStyle w:val="NormalWeb"/>
        <w:shd w:val="clear" w:color="auto" w:fill="FFFFFF"/>
        <w:tabs>
          <w:tab w:val="left" w:pos="9360"/>
        </w:tabs>
        <w:spacing w:before="0" w:beforeAutospacing="0" w:after="200" w:afterAutospacing="0"/>
        <w:rPr>
          <w:rFonts w:ascii="Garamond" w:hAnsi="Garamond" w:cs="Arial"/>
          <w:spacing w:val="3"/>
          <w:shd w:val="clear" w:color="auto" w:fill="FFFFFF"/>
        </w:rPr>
      </w:pPr>
      <w:r>
        <w:rPr>
          <w:rFonts w:ascii="Garamond" w:hAnsi="Garamond"/>
        </w:rPr>
        <w:t>The awards</w:t>
      </w:r>
      <w:r w:rsidR="005725E0" w:rsidRPr="000B2E59">
        <w:rPr>
          <w:rFonts w:ascii="Garamond" w:hAnsi="Garamond"/>
        </w:rPr>
        <w:t xml:space="preserve"> recognize the work of volunteer</w:t>
      </w:r>
      <w:r>
        <w:rPr>
          <w:rFonts w:ascii="Garamond" w:hAnsi="Garamond"/>
        </w:rPr>
        <w:t xml:space="preserve">s making an impact on the Piqua community on behalf </w:t>
      </w:r>
      <w:r w:rsidRPr="00710F62">
        <w:rPr>
          <w:rFonts w:ascii="Garamond" w:hAnsi="Garamond" w:cs="Arial"/>
          <w:spacing w:val="3"/>
          <w:shd w:val="clear" w:color="auto" w:fill="FFFFFF"/>
        </w:rPr>
        <w:t>of</w:t>
      </w:r>
      <w:r w:rsidR="005725E0" w:rsidRPr="00710F62">
        <w:rPr>
          <w:rFonts w:ascii="Garamond" w:hAnsi="Garamond" w:cs="Arial"/>
          <w:spacing w:val="3"/>
          <w:shd w:val="clear" w:color="auto" w:fill="FFFFFF"/>
        </w:rPr>
        <w:t xml:space="preserve"> </w:t>
      </w:r>
      <w:r w:rsidR="0093443D" w:rsidRPr="00710F62">
        <w:rPr>
          <w:rFonts w:ascii="Garamond" w:hAnsi="Garamond" w:cs="Arial"/>
          <w:spacing w:val="3"/>
          <w:shd w:val="clear" w:color="auto" w:fill="FFFFFF"/>
        </w:rPr>
        <w:t>one</w:t>
      </w:r>
      <w:r w:rsidR="005725E0" w:rsidRPr="00710F62">
        <w:rPr>
          <w:rFonts w:ascii="Garamond" w:hAnsi="Garamond" w:cs="Arial"/>
          <w:spacing w:val="3"/>
          <w:shd w:val="clear" w:color="auto" w:fill="FFFFFF"/>
        </w:rPr>
        <w:t xml:space="preserve"> organization during </w:t>
      </w:r>
      <w:r w:rsidR="0093443D" w:rsidRPr="00710F62">
        <w:rPr>
          <w:rFonts w:ascii="Garamond" w:hAnsi="Garamond" w:cs="Arial"/>
          <w:spacing w:val="3"/>
          <w:shd w:val="clear" w:color="auto" w:fill="FFFFFF"/>
        </w:rPr>
        <w:t>one</w:t>
      </w:r>
      <w:r w:rsidR="005725E0" w:rsidRPr="00710F62">
        <w:rPr>
          <w:rFonts w:ascii="Garamond" w:hAnsi="Garamond" w:cs="Arial"/>
          <w:spacing w:val="3"/>
          <w:shd w:val="clear" w:color="auto" w:fill="FFFFFF"/>
        </w:rPr>
        <w:t xml:space="preserve"> </w:t>
      </w:r>
      <w:r w:rsidRPr="00710F62">
        <w:rPr>
          <w:rFonts w:ascii="Garamond" w:hAnsi="Garamond" w:cs="Arial"/>
          <w:spacing w:val="3"/>
          <w:shd w:val="clear" w:color="auto" w:fill="FFFFFF"/>
        </w:rPr>
        <w:t xml:space="preserve">calendar </w:t>
      </w:r>
      <w:r w:rsidR="005725E0" w:rsidRPr="00710F62">
        <w:rPr>
          <w:rFonts w:ascii="Garamond" w:hAnsi="Garamond" w:cs="Arial"/>
          <w:spacing w:val="3"/>
          <w:shd w:val="clear" w:color="auto" w:fill="FFFFFF"/>
        </w:rPr>
        <w:t>year. The awards given in 202</w:t>
      </w:r>
      <w:r w:rsidR="00A834CA">
        <w:rPr>
          <w:rFonts w:ascii="Garamond" w:hAnsi="Garamond" w:cs="Arial"/>
          <w:spacing w:val="3"/>
          <w:shd w:val="clear" w:color="auto" w:fill="FFFFFF"/>
        </w:rPr>
        <w:t>5</w:t>
      </w:r>
      <w:r w:rsidR="005725E0" w:rsidRPr="00710F62">
        <w:rPr>
          <w:rFonts w:ascii="Garamond" w:hAnsi="Garamond" w:cs="Arial"/>
          <w:spacing w:val="3"/>
          <w:shd w:val="clear" w:color="auto" w:fill="FFFFFF"/>
        </w:rPr>
        <w:t xml:space="preserve"> will honor </w:t>
      </w:r>
      <w:r w:rsidRPr="00710F62">
        <w:rPr>
          <w:rFonts w:ascii="Garamond" w:hAnsi="Garamond" w:cs="Arial"/>
          <w:spacing w:val="3"/>
          <w:shd w:val="clear" w:color="auto" w:fill="FFFFFF"/>
        </w:rPr>
        <w:t xml:space="preserve">volunteer </w:t>
      </w:r>
      <w:r w:rsidR="005725E0" w:rsidRPr="00710F62">
        <w:rPr>
          <w:rFonts w:ascii="Garamond" w:hAnsi="Garamond" w:cs="Arial"/>
          <w:spacing w:val="3"/>
          <w:shd w:val="clear" w:color="auto" w:fill="FFFFFF"/>
        </w:rPr>
        <w:t>work done in the 202</w:t>
      </w:r>
      <w:r w:rsidR="00A834CA">
        <w:rPr>
          <w:rFonts w:ascii="Garamond" w:hAnsi="Garamond" w:cs="Arial"/>
          <w:spacing w:val="3"/>
          <w:shd w:val="clear" w:color="auto" w:fill="FFFFFF"/>
        </w:rPr>
        <w:t>4</w:t>
      </w:r>
      <w:r w:rsidR="00710F62" w:rsidRPr="00710F62">
        <w:rPr>
          <w:rFonts w:ascii="Garamond" w:hAnsi="Garamond" w:cs="Arial"/>
          <w:spacing w:val="3"/>
          <w:shd w:val="clear" w:color="auto" w:fill="FFFFFF"/>
        </w:rPr>
        <w:t xml:space="preserve"> </w:t>
      </w:r>
      <w:r w:rsidR="005725E0" w:rsidRPr="00710F62">
        <w:rPr>
          <w:rFonts w:ascii="Garamond" w:hAnsi="Garamond" w:cs="Arial"/>
          <w:spacing w:val="3"/>
          <w:shd w:val="clear" w:color="auto" w:fill="FFFFFF"/>
        </w:rPr>
        <w:t xml:space="preserve">calendar year. </w:t>
      </w:r>
    </w:p>
    <w:p w14:paraId="13EF5075" w14:textId="3F9CFF8F" w:rsidR="00710F62" w:rsidRPr="00710F62" w:rsidRDefault="00710F62" w:rsidP="00710F62">
      <w:pPr>
        <w:pStyle w:val="NormalWeb"/>
        <w:shd w:val="clear" w:color="auto" w:fill="FFFFFF"/>
        <w:tabs>
          <w:tab w:val="left" w:pos="9360"/>
        </w:tabs>
        <w:spacing w:before="0" w:beforeAutospacing="0" w:after="200" w:afterAutospacing="0"/>
        <w:rPr>
          <w:rFonts w:ascii="Garamond" w:hAnsi="Garamond" w:cs="Arial"/>
          <w:spacing w:val="3"/>
          <w:shd w:val="clear" w:color="auto" w:fill="FFFFFF"/>
        </w:rPr>
      </w:pPr>
      <w:r w:rsidRPr="00710F62">
        <w:rPr>
          <w:rFonts w:ascii="Garamond" w:hAnsi="Garamond" w:cs="Arial"/>
          <w:spacing w:val="3"/>
          <w:shd w:val="clear" w:color="auto" w:fill="FFFFFF"/>
        </w:rPr>
        <w:t>The fund typically makes two awards each year. Nominees can be individuals or groups of 2 to 5 people working collaboratively for a shared goal.</w:t>
      </w:r>
    </w:p>
    <w:p w14:paraId="6E696E45" w14:textId="29FAC130" w:rsidR="000A5CCB" w:rsidRPr="00710F62" w:rsidRDefault="00A320C1" w:rsidP="00710F62">
      <w:pPr>
        <w:pStyle w:val="NormalWeb"/>
        <w:shd w:val="clear" w:color="auto" w:fill="FFFFFF"/>
        <w:tabs>
          <w:tab w:val="left" w:pos="9360"/>
        </w:tabs>
        <w:spacing w:before="0" w:beforeAutospacing="0" w:after="200" w:afterAutospacing="0"/>
        <w:rPr>
          <w:rFonts w:ascii="Garamond" w:hAnsi="Garamond" w:cs="Arial"/>
          <w:spacing w:val="3"/>
          <w:shd w:val="clear" w:color="auto" w:fill="FFFFFF"/>
        </w:rPr>
      </w:pPr>
      <w:r w:rsidRPr="00710F62">
        <w:rPr>
          <w:rFonts w:ascii="Garamond" w:hAnsi="Garamond" w:cs="Arial"/>
          <w:spacing w:val="3"/>
          <w:shd w:val="clear" w:color="auto" w:fill="FFFFFF"/>
        </w:rPr>
        <w:t>Nominated volunteers</w:t>
      </w:r>
      <w:r w:rsidR="000A5CCB" w:rsidRPr="00710F62">
        <w:rPr>
          <w:rFonts w:ascii="Garamond" w:hAnsi="Garamond" w:cs="Arial"/>
          <w:spacing w:val="3"/>
          <w:shd w:val="clear" w:color="auto" w:fill="FFFFFF"/>
        </w:rPr>
        <w:t xml:space="preserve"> must have served as an unpaid volunteer for a charitable organization that maintains a 501(c)(3) or equivalent status. </w:t>
      </w:r>
      <w:r w:rsidRPr="00710F62">
        <w:rPr>
          <w:rFonts w:ascii="Garamond" w:hAnsi="Garamond" w:cs="Arial"/>
          <w:spacing w:val="3"/>
          <w:shd w:val="clear" w:color="auto" w:fill="FFFFFF"/>
        </w:rPr>
        <w:t>The work completed by the volunteer</w:t>
      </w:r>
      <w:r w:rsidR="00710F62">
        <w:rPr>
          <w:rFonts w:ascii="Garamond" w:hAnsi="Garamond" w:cs="Arial"/>
          <w:spacing w:val="3"/>
          <w:shd w:val="clear" w:color="auto" w:fill="FFFFFF"/>
        </w:rPr>
        <w:t>s</w:t>
      </w:r>
      <w:r w:rsidRPr="00710F62">
        <w:rPr>
          <w:rFonts w:ascii="Garamond" w:hAnsi="Garamond" w:cs="Arial"/>
          <w:spacing w:val="3"/>
          <w:shd w:val="clear" w:color="auto" w:fill="FFFFFF"/>
        </w:rPr>
        <w:t xml:space="preserve"> must have a demonstrated impact on Piqua residents. </w:t>
      </w:r>
      <w:r w:rsidR="000A5CCB" w:rsidRPr="00710F62">
        <w:rPr>
          <w:rFonts w:ascii="Garamond" w:hAnsi="Garamond" w:cs="Arial"/>
          <w:spacing w:val="3"/>
          <w:shd w:val="clear" w:color="auto" w:fill="FFFFFF"/>
        </w:rPr>
        <w:t>Nominated volunteers do not need to live in Piqua</w:t>
      </w:r>
      <w:r w:rsidRPr="00710F62">
        <w:rPr>
          <w:rFonts w:ascii="Garamond" w:hAnsi="Garamond" w:cs="Arial"/>
          <w:spacing w:val="3"/>
          <w:shd w:val="clear" w:color="auto" w:fill="FFFFFF"/>
        </w:rPr>
        <w:t>,</w:t>
      </w:r>
      <w:r w:rsidR="000A5CCB" w:rsidRPr="00710F62">
        <w:rPr>
          <w:rFonts w:ascii="Garamond" w:hAnsi="Garamond" w:cs="Arial"/>
          <w:spacing w:val="3"/>
          <w:shd w:val="clear" w:color="auto" w:fill="FFFFFF"/>
        </w:rPr>
        <w:t xml:space="preserve"> and the organization’s office does not need to be located in Piqua. </w:t>
      </w:r>
    </w:p>
    <w:p w14:paraId="6F24117C" w14:textId="7F459FFA" w:rsidR="000A5CCB" w:rsidRPr="00710F62" w:rsidRDefault="000A5CCB" w:rsidP="00710F62">
      <w:pPr>
        <w:pStyle w:val="NormalWeb"/>
        <w:shd w:val="clear" w:color="auto" w:fill="FFFFFF"/>
        <w:tabs>
          <w:tab w:val="left" w:pos="9360"/>
        </w:tabs>
        <w:spacing w:before="0" w:beforeAutospacing="0" w:after="200" w:afterAutospacing="0"/>
        <w:rPr>
          <w:rFonts w:ascii="Garamond" w:hAnsi="Garamond" w:cs="Arial"/>
          <w:spacing w:val="3"/>
          <w:shd w:val="clear" w:color="auto" w:fill="FFFFFF"/>
        </w:rPr>
      </w:pPr>
      <w:r w:rsidRPr="00710F62">
        <w:rPr>
          <w:rFonts w:ascii="Garamond" w:hAnsi="Garamond" w:cs="Arial"/>
          <w:spacing w:val="3"/>
          <w:shd w:val="clear" w:color="auto" w:fill="FFFFFF"/>
        </w:rPr>
        <w:t xml:space="preserve">The nominating individual must be a paid staff member or board member of the nominating organization. </w:t>
      </w:r>
      <w:r w:rsidR="0024280A" w:rsidRPr="00710F62">
        <w:rPr>
          <w:rFonts w:ascii="Garamond" w:hAnsi="Garamond" w:cs="Arial"/>
          <w:spacing w:val="3"/>
          <w:shd w:val="clear" w:color="auto" w:fill="FFFFFF"/>
        </w:rPr>
        <w:t>O</w:t>
      </w:r>
      <w:r w:rsidRPr="00710F62">
        <w:rPr>
          <w:rFonts w:ascii="Garamond" w:hAnsi="Garamond" w:cs="Arial"/>
          <w:spacing w:val="3"/>
          <w:shd w:val="clear" w:color="auto" w:fill="FFFFFF"/>
        </w:rPr>
        <w:t>rganizations may nominate more than one</w:t>
      </w:r>
      <w:r w:rsidR="00710F62">
        <w:rPr>
          <w:rFonts w:ascii="Garamond" w:hAnsi="Garamond" w:cs="Arial"/>
          <w:spacing w:val="3"/>
          <w:shd w:val="clear" w:color="auto" w:fill="FFFFFF"/>
        </w:rPr>
        <w:t xml:space="preserve"> person or group </w:t>
      </w:r>
      <w:r w:rsidRPr="00710F62">
        <w:rPr>
          <w:rFonts w:ascii="Garamond" w:hAnsi="Garamond" w:cs="Arial"/>
          <w:spacing w:val="3"/>
          <w:shd w:val="clear" w:color="auto" w:fill="FFFFFF"/>
        </w:rPr>
        <w:t xml:space="preserve">each year. An organization whose </w:t>
      </w:r>
      <w:r w:rsidR="00A320C1" w:rsidRPr="00710F62">
        <w:rPr>
          <w:rFonts w:ascii="Garamond" w:hAnsi="Garamond" w:cs="Arial"/>
          <w:spacing w:val="3"/>
          <w:shd w:val="clear" w:color="auto" w:fill="FFFFFF"/>
        </w:rPr>
        <w:t>nominee</w:t>
      </w:r>
      <w:r w:rsidRPr="00710F62">
        <w:rPr>
          <w:rFonts w:ascii="Garamond" w:hAnsi="Garamond" w:cs="Arial"/>
          <w:spacing w:val="3"/>
          <w:shd w:val="clear" w:color="auto" w:fill="FFFFFF"/>
        </w:rPr>
        <w:t xml:space="preserve"> has previously won a Hinsch Community Service Award may nominate a different volunteer in a subsequent year.</w:t>
      </w:r>
    </w:p>
    <w:p w14:paraId="2C19D85C" w14:textId="166EA7AA" w:rsidR="0024280A" w:rsidRPr="00710F62" w:rsidRDefault="0024280A" w:rsidP="00710F62">
      <w:pPr>
        <w:pStyle w:val="NormalWeb"/>
        <w:shd w:val="clear" w:color="auto" w:fill="FFFFFF"/>
        <w:tabs>
          <w:tab w:val="left" w:pos="9360"/>
        </w:tabs>
        <w:spacing w:before="0" w:beforeAutospacing="0" w:after="200" w:afterAutospacing="0"/>
        <w:rPr>
          <w:rFonts w:ascii="Garamond" w:hAnsi="Garamond" w:cs="Arial"/>
          <w:spacing w:val="3"/>
          <w:shd w:val="clear" w:color="auto" w:fill="FFFFFF"/>
        </w:rPr>
      </w:pPr>
      <w:r w:rsidRPr="00710F62">
        <w:rPr>
          <w:rFonts w:ascii="Garamond" w:hAnsi="Garamond" w:cs="Arial"/>
          <w:spacing w:val="3"/>
          <w:shd w:val="clear" w:color="auto" w:fill="FFFFFF"/>
        </w:rPr>
        <w:t>Any past winning volunteer may not be nominated again by any organization. Find a list of past Hinsch Community Service Award winners at piquacommunityfoundation.org/hinsch.</w:t>
      </w:r>
    </w:p>
    <w:p w14:paraId="61569AFB" w14:textId="67DE1E98" w:rsidR="00A320C1" w:rsidRPr="00710F62" w:rsidRDefault="000A5CCB" w:rsidP="00710F62">
      <w:pPr>
        <w:pStyle w:val="NormalWeb"/>
        <w:shd w:val="clear" w:color="auto" w:fill="FFFFFF"/>
        <w:tabs>
          <w:tab w:val="left" w:pos="9360"/>
        </w:tabs>
        <w:spacing w:before="0" w:beforeAutospacing="0" w:after="200" w:afterAutospacing="0"/>
        <w:rPr>
          <w:rFonts w:ascii="Garamond" w:hAnsi="Garamond" w:cs="Arial"/>
          <w:spacing w:val="3"/>
          <w:shd w:val="clear" w:color="auto" w:fill="FFFFFF"/>
        </w:rPr>
      </w:pPr>
      <w:r w:rsidRPr="00710F62">
        <w:rPr>
          <w:rFonts w:ascii="Garamond" w:hAnsi="Garamond" w:cs="Arial"/>
          <w:spacing w:val="3"/>
          <w:shd w:val="clear" w:color="auto" w:fill="FFFFFF"/>
        </w:rPr>
        <w:t>Each selected award winner will each receive a glass plaque, and the organizations that nominated the winners will each receive a $2,000 unrestricted grant to serve the Piqua community from The Hinsch Family Fund of The Piqua Community Foundation.</w:t>
      </w:r>
    </w:p>
    <w:p w14:paraId="058DAE43" w14:textId="1B749422" w:rsidR="00A320C1" w:rsidRPr="00710F62" w:rsidRDefault="00A320C1" w:rsidP="00710F62">
      <w:pPr>
        <w:pStyle w:val="NormalWeb"/>
        <w:shd w:val="clear" w:color="auto" w:fill="FFFFFF"/>
        <w:tabs>
          <w:tab w:val="left" w:pos="9360"/>
        </w:tabs>
        <w:spacing w:before="0" w:beforeAutospacing="0" w:after="200" w:afterAutospacing="0"/>
        <w:rPr>
          <w:rFonts w:ascii="Garamond" w:hAnsi="Garamond" w:cs="Arial"/>
          <w:spacing w:val="3"/>
          <w:shd w:val="clear" w:color="auto" w:fill="FFFFFF"/>
        </w:rPr>
      </w:pPr>
      <w:r w:rsidRPr="00710F62">
        <w:rPr>
          <w:rFonts w:ascii="Garamond" w:hAnsi="Garamond" w:cs="Arial"/>
          <w:spacing w:val="3"/>
          <w:shd w:val="clear" w:color="auto" w:fill="FFFFFF"/>
        </w:rPr>
        <w:t>The deadline to submit written applications to The Piqua Community Foundation for the awards is January 2</w:t>
      </w:r>
      <w:r w:rsidR="00A834CA">
        <w:rPr>
          <w:rFonts w:ascii="Garamond" w:hAnsi="Garamond" w:cs="Arial"/>
          <w:spacing w:val="3"/>
          <w:shd w:val="clear" w:color="auto" w:fill="FFFFFF"/>
        </w:rPr>
        <w:t>0</w:t>
      </w:r>
      <w:r w:rsidRPr="00710F62">
        <w:rPr>
          <w:rFonts w:ascii="Garamond" w:hAnsi="Garamond" w:cs="Arial"/>
          <w:spacing w:val="3"/>
          <w:shd w:val="clear" w:color="auto" w:fill="FFFFFF"/>
        </w:rPr>
        <w:t>, 202</w:t>
      </w:r>
      <w:r w:rsidR="00A834CA">
        <w:rPr>
          <w:rFonts w:ascii="Garamond" w:hAnsi="Garamond" w:cs="Arial"/>
          <w:spacing w:val="3"/>
          <w:shd w:val="clear" w:color="auto" w:fill="FFFFFF"/>
        </w:rPr>
        <w:t>5</w:t>
      </w:r>
      <w:r w:rsidRPr="00710F62">
        <w:rPr>
          <w:rFonts w:ascii="Garamond" w:hAnsi="Garamond" w:cs="Arial"/>
          <w:spacing w:val="3"/>
          <w:shd w:val="clear" w:color="auto" w:fill="FFFFFF"/>
        </w:rPr>
        <w:t xml:space="preserve">. The Foundation will notify nominators of award winner decisions. </w:t>
      </w:r>
      <w:r w:rsidRPr="00710F62">
        <w:rPr>
          <w:rFonts w:ascii="Garamond" w:hAnsi="Garamond" w:cs="Arial"/>
          <w:b/>
          <w:bCs/>
          <w:spacing w:val="3"/>
          <w:shd w:val="clear" w:color="auto" w:fill="FFFFFF"/>
        </w:rPr>
        <w:t xml:space="preserve">The awards will be presented on the morning of February </w:t>
      </w:r>
      <w:r w:rsidR="00710F62" w:rsidRPr="00710F62">
        <w:rPr>
          <w:rFonts w:ascii="Garamond" w:hAnsi="Garamond" w:cs="Arial"/>
          <w:b/>
          <w:bCs/>
          <w:spacing w:val="3"/>
          <w:shd w:val="clear" w:color="auto" w:fill="FFFFFF"/>
        </w:rPr>
        <w:t>1</w:t>
      </w:r>
      <w:r w:rsidR="00A834CA">
        <w:rPr>
          <w:rFonts w:ascii="Garamond" w:hAnsi="Garamond" w:cs="Arial"/>
          <w:b/>
          <w:bCs/>
          <w:spacing w:val="3"/>
          <w:shd w:val="clear" w:color="auto" w:fill="FFFFFF"/>
        </w:rPr>
        <w:t>7</w:t>
      </w:r>
      <w:r w:rsidRPr="00710F62">
        <w:rPr>
          <w:rFonts w:ascii="Garamond" w:hAnsi="Garamond" w:cs="Arial"/>
          <w:b/>
          <w:bCs/>
          <w:spacing w:val="3"/>
          <w:shd w:val="clear" w:color="auto" w:fill="FFFFFF"/>
        </w:rPr>
        <w:t>, 202</w:t>
      </w:r>
      <w:r w:rsidR="00A834CA">
        <w:rPr>
          <w:rFonts w:ascii="Garamond" w:hAnsi="Garamond" w:cs="Arial"/>
          <w:b/>
          <w:bCs/>
          <w:spacing w:val="3"/>
          <w:shd w:val="clear" w:color="auto" w:fill="FFFFFF"/>
        </w:rPr>
        <w:t>5</w:t>
      </w:r>
      <w:r w:rsidRPr="00710F62">
        <w:rPr>
          <w:rFonts w:ascii="Garamond" w:hAnsi="Garamond" w:cs="Arial"/>
          <w:b/>
          <w:bCs/>
          <w:spacing w:val="3"/>
          <w:shd w:val="clear" w:color="auto" w:fill="FFFFFF"/>
        </w:rPr>
        <w:t>, and the nominating individuals need to assist The Foundation in surprising the winning volunteers.</w:t>
      </w:r>
    </w:p>
    <w:p w14:paraId="67763E0C" w14:textId="3EF03D7E" w:rsidR="000B2E59" w:rsidRPr="00710F62" w:rsidRDefault="000B2E59" w:rsidP="00710F62">
      <w:pPr>
        <w:pStyle w:val="NormalWeb"/>
        <w:shd w:val="clear" w:color="auto" w:fill="FFFFFF"/>
        <w:tabs>
          <w:tab w:val="left" w:pos="9360"/>
        </w:tabs>
        <w:spacing w:before="0" w:beforeAutospacing="0" w:after="200" w:afterAutospacing="0"/>
        <w:rPr>
          <w:rFonts w:ascii="Garamond" w:hAnsi="Garamond" w:cs="Arial"/>
          <w:spacing w:val="3"/>
          <w:shd w:val="clear" w:color="auto" w:fill="FFFFFF"/>
        </w:rPr>
      </w:pPr>
      <w:r w:rsidRPr="00710F62">
        <w:rPr>
          <w:rFonts w:ascii="Garamond" w:hAnsi="Garamond" w:cs="Arial"/>
          <w:spacing w:val="3"/>
          <w:shd w:val="clear" w:color="auto" w:fill="FFFFFF"/>
        </w:rPr>
        <w:t>A complete application includes a typed cover page and up to one optional page of additional information</w:t>
      </w:r>
      <w:r w:rsidR="00A320C1" w:rsidRPr="00710F62">
        <w:rPr>
          <w:rFonts w:ascii="Garamond" w:hAnsi="Garamond" w:cs="Arial"/>
          <w:spacing w:val="3"/>
          <w:shd w:val="clear" w:color="auto" w:fill="FFFFFF"/>
        </w:rPr>
        <w:t>, such as a letter of reference or a sample of the nomin</w:t>
      </w:r>
      <w:r w:rsidR="00710F62">
        <w:rPr>
          <w:rFonts w:ascii="Garamond" w:hAnsi="Garamond" w:cs="Arial"/>
          <w:spacing w:val="3"/>
          <w:shd w:val="clear" w:color="auto" w:fill="FFFFFF"/>
        </w:rPr>
        <w:t xml:space="preserve">ees’ </w:t>
      </w:r>
      <w:r w:rsidR="00A320C1" w:rsidRPr="00710F62">
        <w:rPr>
          <w:rFonts w:ascii="Garamond" w:hAnsi="Garamond" w:cs="Arial"/>
          <w:spacing w:val="3"/>
          <w:shd w:val="clear" w:color="auto" w:fill="FFFFFF"/>
        </w:rPr>
        <w:t>work</w:t>
      </w:r>
      <w:r w:rsidRPr="00710F62">
        <w:rPr>
          <w:rFonts w:ascii="Garamond" w:hAnsi="Garamond" w:cs="Arial"/>
          <w:spacing w:val="3"/>
          <w:shd w:val="clear" w:color="auto" w:fill="FFFFFF"/>
        </w:rPr>
        <w:t xml:space="preserve">. Applications are accepted by email to info@piquacommunityfoundation.org, hand delivery to 209 West Ash Street, Piqua, Ohio, or mail to P.O. Box 226, Piqua, OH 45356. Regardless of delivery method, the application must be received by the deadlines stated above for consideration. </w:t>
      </w:r>
      <w:bookmarkStart w:id="0" w:name="_Hlk76714160"/>
      <w:r w:rsidRPr="00710F62">
        <w:rPr>
          <w:rFonts w:ascii="Garamond" w:hAnsi="Garamond" w:cs="Arial"/>
          <w:spacing w:val="3"/>
          <w:shd w:val="clear" w:color="auto" w:fill="FFFFFF"/>
        </w:rPr>
        <w:t>Please only use paper clips or binder clips; do not staple any materials.</w:t>
      </w:r>
      <w:bookmarkEnd w:id="0"/>
    </w:p>
    <w:p w14:paraId="0BC8E57A" w14:textId="3C04F231" w:rsidR="005725E0" w:rsidRPr="00710F62" w:rsidRDefault="00A320C1" w:rsidP="00710F62">
      <w:pPr>
        <w:pStyle w:val="NormalWeb"/>
        <w:shd w:val="clear" w:color="auto" w:fill="FFFFFF"/>
        <w:tabs>
          <w:tab w:val="left" w:pos="9360"/>
        </w:tabs>
        <w:spacing w:before="0" w:beforeAutospacing="0" w:after="200" w:afterAutospacing="0"/>
        <w:rPr>
          <w:rFonts w:ascii="Garamond" w:hAnsi="Garamond" w:cs="Arial"/>
          <w:spacing w:val="3"/>
          <w:shd w:val="clear" w:color="auto" w:fill="FFFFFF"/>
        </w:rPr>
      </w:pPr>
      <w:r w:rsidRPr="00710F62">
        <w:rPr>
          <w:rFonts w:ascii="Garamond" w:hAnsi="Garamond" w:cs="Arial"/>
          <w:spacing w:val="3"/>
          <w:shd w:val="clear" w:color="auto" w:fill="FFFFFF"/>
        </w:rPr>
        <w:t>Questions may be directed to info@piquacommunityfoundation.org.</w:t>
      </w:r>
    </w:p>
    <w:sectPr w:rsidR="005725E0" w:rsidRPr="00710F62" w:rsidSect="009861B4">
      <w:headerReference w:type="default" r:id="rId8"/>
      <w:pgSz w:w="12240" w:h="15840"/>
      <w:pgMar w:top="126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3A05656" w14:textId="77777777" w:rsidR="00587ABC" w:rsidRDefault="00587ABC" w:rsidP="006D2714">
      <w:pPr>
        <w:spacing w:after="0" w:line="240" w:lineRule="auto"/>
      </w:pPr>
      <w:r>
        <w:separator/>
      </w:r>
    </w:p>
  </w:endnote>
  <w:endnote w:type="continuationSeparator" w:id="0">
    <w:p w14:paraId="34864C95" w14:textId="77777777" w:rsidR="00587ABC" w:rsidRDefault="00587ABC" w:rsidP="006D27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E28D119" w14:textId="77777777" w:rsidR="00587ABC" w:rsidRDefault="00587ABC" w:rsidP="006D2714">
      <w:pPr>
        <w:spacing w:after="0" w:line="240" w:lineRule="auto"/>
      </w:pPr>
      <w:r>
        <w:separator/>
      </w:r>
    </w:p>
  </w:footnote>
  <w:footnote w:type="continuationSeparator" w:id="0">
    <w:p w14:paraId="543216A6" w14:textId="77777777" w:rsidR="00587ABC" w:rsidRDefault="00587ABC" w:rsidP="006D271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CAFF43" w14:textId="7EAF2A4B" w:rsidR="006D2714" w:rsidRDefault="003568E4" w:rsidP="003568E4">
    <w:pPr>
      <w:pStyle w:val="Header"/>
    </w:pPr>
    <w:r>
      <w:rPr>
        <w:noProof/>
      </w:rPr>
      <mc:AlternateContent>
        <mc:Choice Requires="wps">
          <w:drawing>
            <wp:anchor distT="45720" distB="45720" distL="114300" distR="114300" simplePos="0" relativeHeight="251659264" behindDoc="0" locked="0" layoutInCell="1" allowOverlap="1" wp14:anchorId="20F68512" wp14:editId="056141A9">
              <wp:simplePos x="0" y="0"/>
              <wp:positionH relativeFrom="column">
                <wp:posOffset>2419350</wp:posOffset>
              </wp:positionH>
              <wp:positionV relativeFrom="paragraph">
                <wp:posOffset>66675</wp:posOffset>
              </wp:positionV>
              <wp:extent cx="3810000" cy="1038225"/>
              <wp:effectExtent l="0" t="0" r="0" b="952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0" cy="1038225"/>
                      </a:xfrm>
                      <a:prstGeom prst="rect">
                        <a:avLst/>
                      </a:prstGeom>
                      <a:solidFill>
                        <a:srgbClr val="FFFFFF"/>
                      </a:solidFill>
                      <a:ln w="9525">
                        <a:noFill/>
                        <a:miter lim="800000"/>
                        <a:headEnd/>
                        <a:tailEnd/>
                      </a:ln>
                    </wps:spPr>
                    <wps:txbx>
                      <w:txbxContent>
                        <w:p w14:paraId="4E19C477" w14:textId="020C2BA2" w:rsidR="003568E4" w:rsidRPr="0093443D" w:rsidRDefault="005725E0" w:rsidP="0093443D">
                          <w:pPr>
                            <w:spacing w:after="0" w:line="240" w:lineRule="auto"/>
                            <w:jc w:val="center"/>
                            <w:rPr>
                              <w:rFonts w:ascii="Garamond" w:hAnsi="Garamond"/>
                              <w:bCs/>
                              <w:iCs/>
                              <w:sz w:val="36"/>
                              <w:szCs w:val="36"/>
                            </w:rPr>
                          </w:pPr>
                          <w:r w:rsidRPr="0093443D">
                            <w:rPr>
                              <w:rFonts w:ascii="Garamond" w:hAnsi="Garamond" w:cs="Times New Roman"/>
                              <w:bCs/>
                              <w:iCs/>
                              <w:sz w:val="36"/>
                              <w:szCs w:val="36"/>
                            </w:rPr>
                            <w:t>THE SCOTT J. &amp; MARGARET W. HINSCH COMMUNITY SERVICE AWARDS</w:t>
                          </w:r>
                          <w:r w:rsidR="003568E4" w:rsidRPr="0093443D">
                            <w:rPr>
                              <w:rFonts w:ascii="Garamond" w:hAnsi="Garamond"/>
                              <w:bCs/>
                              <w:iCs/>
                              <w:sz w:val="36"/>
                              <w:szCs w:val="36"/>
                            </w:rPr>
                            <w:t xml:space="preserve"> </w:t>
                          </w:r>
                          <w:r w:rsidR="000B2E59">
                            <w:rPr>
                              <w:rFonts w:ascii="Garamond" w:hAnsi="Garamond"/>
                              <w:bCs/>
                              <w:iCs/>
                              <w:sz w:val="36"/>
                              <w:szCs w:val="36"/>
                            </w:rPr>
                            <w:t>202</w:t>
                          </w:r>
                          <w:r w:rsidR="002D29DF">
                            <w:rPr>
                              <w:rFonts w:ascii="Garamond" w:hAnsi="Garamond"/>
                              <w:bCs/>
                              <w:iCs/>
                              <w:sz w:val="36"/>
                              <w:szCs w:val="36"/>
                            </w:rPr>
                            <w:t>4</w:t>
                          </w:r>
                          <w:r w:rsidR="000B2E59">
                            <w:rPr>
                              <w:rFonts w:ascii="Garamond" w:hAnsi="Garamond"/>
                              <w:bCs/>
                              <w:iCs/>
                              <w:sz w:val="36"/>
                              <w:szCs w:val="36"/>
                            </w:rPr>
                            <w:t xml:space="preserve"> </w:t>
                          </w:r>
                          <w:r w:rsidR="00AD756C" w:rsidRPr="0093443D">
                            <w:rPr>
                              <w:rFonts w:ascii="Garamond" w:hAnsi="Garamond" w:cs="Times New Roman"/>
                              <w:bCs/>
                              <w:iCs/>
                              <w:sz w:val="36"/>
                              <w:szCs w:val="36"/>
                            </w:rPr>
                            <w:t>GUIDELINES</w:t>
                          </w:r>
                          <w:r w:rsidR="00A01414" w:rsidRPr="0093443D">
                            <w:rPr>
                              <w:rFonts w:ascii="Garamond" w:hAnsi="Garamond"/>
                              <w:bCs/>
                              <w:iCs/>
                              <w:sz w:val="36"/>
                              <w:szCs w:val="36"/>
                            </w:rPr>
                            <w:br/>
                          </w:r>
                          <w:r w:rsidR="00584913" w:rsidRPr="00584913">
                            <w:rPr>
                              <w:rFonts w:ascii="Garamond" w:hAnsi="Garamond"/>
                              <w:bCs/>
                              <w:iCs/>
                              <w:sz w:val="24"/>
                              <w:szCs w:val="24"/>
                            </w:rPr>
                            <w:t>Deadline: January 2</w:t>
                          </w:r>
                          <w:r w:rsidR="00A834CA">
                            <w:rPr>
                              <w:rFonts w:ascii="Garamond" w:hAnsi="Garamond"/>
                              <w:bCs/>
                              <w:iCs/>
                              <w:sz w:val="24"/>
                              <w:szCs w:val="24"/>
                            </w:rPr>
                            <w:t>0</w:t>
                          </w:r>
                          <w:r w:rsidR="00584913" w:rsidRPr="00584913">
                            <w:rPr>
                              <w:rFonts w:ascii="Garamond" w:hAnsi="Garamond"/>
                              <w:bCs/>
                              <w:iCs/>
                              <w:sz w:val="24"/>
                              <w:szCs w:val="24"/>
                            </w:rPr>
                            <w:t>, 202</w:t>
                          </w:r>
                          <w:r w:rsidR="00A834CA">
                            <w:rPr>
                              <w:rFonts w:ascii="Garamond" w:hAnsi="Garamond"/>
                              <w:bCs/>
                              <w:iCs/>
                              <w:sz w:val="24"/>
                              <w:szCs w:val="24"/>
                            </w:rPr>
                            <w:t>5</w:t>
                          </w:r>
                          <w:r w:rsidR="00A01414" w:rsidRPr="0093443D">
                            <w:rPr>
                              <w:rFonts w:ascii="Garamond" w:hAnsi="Garamond"/>
                              <w:bCs/>
                              <w:iCs/>
                              <w:sz w:val="36"/>
                              <w:szCs w:val="36"/>
                            </w:rPr>
                            <w:br/>
                            <w:t>or the last business day preceding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0F68512" id="_x0000_t202" coordsize="21600,21600" o:spt="202" path="m,l,21600r21600,l21600,xe">
              <v:stroke joinstyle="miter"/>
              <v:path gradientshapeok="t" o:connecttype="rect"/>
            </v:shapetype>
            <v:shape id="Text Box 2" o:spid="_x0000_s1026" type="#_x0000_t202" style="position:absolute;margin-left:190.5pt;margin-top:5.25pt;width:300pt;height:81.7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" stroked="f">
              <v:textbox>
                <w:txbxContent>
                  <w:p w14:paraId="4E19C477" w14:textId="020C2BA2" w:rsidR="003568E4" w:rsidRPr="0093443D" w:rsidRDefault="005725E0" w:rsidP="0093443D">
                    <w:pPr>
                      <w:spacing w:after="0" w:line="240" w:lineRule="auto"/>
                      <w:jc w:val="center"/>
                      <w:rPr>
                        <w:rFonts w:ascii="Garamond" w:hAnsi="Garamond"/>
                        <w:bCs/>
                        <w:iCs/>
                        <w:sz w:val="36"/>
                        <w:szCs w:val="36"/>
                      </w:rPr>
                    </w:pPr>
                    <w:r w:rsidRPr="0093443D">
                      <w:rPr>
                        <w:rFonts w:ascii="Garamond" w:hAnsi="Garamond" w:cs="Times New Roman"/>
                        <w:bCs/>
                        <w:iCs/>
                        <w:sz w:val="36"/>
                        <w:szCs w:val="36"/>
                      </w:rPr>
                      <w:t>THE SCOTT J. &amp; MARGARET W. HINSCH COMMUNITY SERVICE AWARDS</w:t>
                    </w:r>
                    <w:r w:rsidR="003568E4" w:rsidRPr="0093443D">
                      <w:rPr>
                        <w:rFonts w:ascii="Garamond" w:hAnsi="Garamond"/>
                        <w:bCs/>
                        <w:iCs/>
                        <w:sz w:val="36"/>
                        <w:szCs w:val="36"/>
                      </w:rPr>
                      <w:t xml:space="preserve"> </w:t>
                    </w:r>
                    <w:r w:rsidR="000B2E59">
                      <w:rPr>
                        <w:rFonts w:ascii="Garamond" w:hAnsi="Garamond"/>
                        <w:bCs/>
                        <w:iCs/>
                        <w:sz w:val="36"/>
                        <w:szCs w:val="36"/>
                      </w:rPr>
                      <w:t>202</w:t>
                    </w:r>
                    <w:r w:rsidR="002D29DF">
                      <w:rPr>
                        <w:rFonts w:ascii="Garamond" w:hAnsi="Garamond"/>
                        <w:bCs/>
                        <w:iCs/>
                        <w:sz w:val="36"/>
                        <w:szCs w:val="36"/>
                      </w:rPr>
                      <w:t>4</w:t>
                    </w:r>
                    <w:r w:rsidR="000B2E59">
                      <w:rPr>
                        <w:rFonts w:ascii="Garamond" w:hAnsi="Garamond"/>
                        <w:bCs/>
                        <w:iCs/>
                        <w:sz w:val="36"/>
                        <w:szCs w:val="36"/>
                      </w:rPr>
                      <w:t xml:space="preserve"> </w:t>
                    </w:r>
                    <w:r w:rsidR="00AD756C" w:rsidRPr="0093443D">
                      <w:rPr>
                        <w:rFonts w:ascii="Garamond" w:hAnsi="Garamond" w:cs="Times New Roman"/>
                        <w:bCs/>
                        <w:iCs/>
                        <w:sz w:val="36"/>
                        <w:szCs w:val="36"/>
                      </w:rPr>
                      <w:t>GUIDELINES</w:t>
                    </w:r>
                    <w:r w:rsidR="00A01414" w:rsidRPr="0093443D">
                      <w:rPr>
                        <w:rFonts w:ascii="Garamond" w:hAnsi="Garamond"/>
                        <w:bCs/>
                        <w:iCs/>
                        <w:sz w:val="36"/>
                        <w:szCs w:val="36"/>
                      </w:rPr>
                      <w:br/>
                    </w:r>
                    <w:r w:rsidR="00584913" w:rsidRPr="00584913">
                      <w:rPr>
                        <w:rFonts w:ascii="Garamond" w:hAnsi="Garamond"/>
                        <w:bCs/>
                        <w:iCs/>
                        <w:sz w:val="24"/>
                        <w:szCs w:val="24"/>
                      </w:rPr>
                      <w:t>Deadline: January 2</w:t>
                    </w:r>
                    <w:r w:rsidR="00A834CA">
                      <w:rPr>
                        <w:rFonts w:ascii="Garamond" w:hAnsi="Garamond"/>
                        <w:bCs/>
                        <w:iCs/>
                        <w:sz w:val="24"/>
                        <w:szCs w:val="24"/>
                      </w:rPr>
                      <w:t>0</w:t>
                    </w:r>
                    <w:r w:rsidR="00584913" w:rsidRPr="00584913">
                      <w:rPr>
                        <w:rFonts w:ascii="Garamond" w:hAnsi="Garamond"/>
                        <w:bCs/>
                        <w:iCs/>
                        <w:sz w:val="24"/>
                        <w:szCs w:val="24"/>
                      </w:rPr>
                      <w:t>, 202</w:t>
                    </w:r>
                    <w:r w:rsidR="00A834CA">
                      <w:rPr>
                        <w:rFonts w:ascii="Garamond" w:hAnsi="Garamond"/>
                        <w:bCs/>
                        <w:iCs/>
                        <w:sz w:val="24"/>
                        <w:szCs w:val="24"/>
                      </w:rPr>
                      <w:t>5</w:t>
                    </w:r>
                    <w:r w:rsidR="00A01414" w:rsidRPr="0093443D">
                      <w:rPr>
                        <w:rFonts w:ascii="Garamond" w:hAnsi="Garamond"/>
                        <w:bCs/>
                        <w:iCs/>
                        <w:sz w:val="36"/>
                        <w:szCs w:val="36"/>
                      </w:rPr>
                      <w:br/>
                      <w:t>or the last business day preceding</w:t>
                    </w:r>
                  </w:p>
                </w:txbxContent>
              </v:textbox>
              <w10:wrap type="square"/>
            </v:shape>
          </w:pict>
        </mc:Fallback>
      </mc:AlternateContent>
    </w:r>
    <w:r w:rsidR="006D2714">
      <w:rPr>
        <w:noProof/>
      </w:rPr>
      <w:drawing>
        <wp:inline distT="0" distB="0" distL="0" distR="0" wp14:anchorId="772346EF" wp14:editId="73EF6F22">
          <wp:extent cx="2266950" cy="1012619"/>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2312677" cy="1033045"/>
                  </a:xfrm>
                  <a:prstGeom prst="rect">
                    <a:avLst/>
                  </a:prstGeom>
                </pic:spPr>
              </pic:pic>
            </a:graphicData>
          </a:graphic>
        </wp:inline>
      </w:drawing>
    </w:r>
    <w:r>
      <w:t xml:space="preserve"> </w:t>
    </w:r>
  </w:p>
  <w:p w14:paraId="6C90616D" w14:textId="77777777" w:rsidR="006D2714" w:rsidRDefault="006D271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2A7821"/>
    <w:multiLevelType w:val="hybridMultilevel"/>
    <w:tmpl w:val="8284A5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FF70E4"/>
    <w:multiLevelType w:val="hybridMultilevel"/>
    <w:tmpl w:val="F886E862"/>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 w15:restartNumberingAfterBreak="0">
    <w:nsid w:val="29056D7A"/>
    <w:multiLevelType w:val="hybridMultilevel"/>
    <w:tmpl w:val="5CE42DDE"/>
    <w:lvl w:ilvl="0" w:tplc="3FA27A6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EB37911"/>
    <w:multiLevelType w:val="hybridMultilevel"/>
    <w:tmpl w:val="86AA95A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5B644CA0"/>
    <w:multiLevelType w:val="hybridMultilevel"/>
    <w:tmpl w:val="C040E5F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65DC6DDD"/>
    <w:multiLevelType w:val="hybridMultilevel"/>
    <w:tmpl w:val="09AC4C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415133C"/>
    <w:multiLevelType w:val="hybridMultilevel"/>
    <w:tmpl w:val="3CFABF2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6E20FBB"/>
    <w:multiLevelType w:val="hybridMultilevel"/>
    <w:tmpl w:val="7C289916"/>
    <w:lvl w:ilvl="0" w:tplc="3FA27A6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81235350">
    <w:abstractNumId w:val="7"/>
  </w:num>
  <w:num w:numId="2" w16cid:durableId="704863993">
    <w:abstractNumId w:val="0"/>
  </w:num>
  <w:num w:numId="3" w16cid:durableId="1858812471">
    <w:abstractNumId w:val="2"/>
  </w:num>
  <w:num w:numId="4" w16cid:durableId="1613903952">
    <w:abstractNumId w:val="4"/>
  </w:num>
  <w:num w:numId="5" w16cid:durableId="1974938922">
    <w:abstractNumId w:val="1"/>
  </w:num>
  <w:num w:numId="6" w16cid:durableId="936601881">
    <w:abstractNumId w:val="6"/>
  </w:num>
  <w:num w:numId="7" w16cid:durableId="1952736755">
    <w:abstractNumId w:val="3"/>
  </w:num>
  <w:num w:numId="8" w16cid:durableId="202469695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2714"/>
    <w:rsid w:val="000055D6"/>
    <w:rsid w:val="000115F6"/>
    <w:rsid w:val="0005118C"/>
    <w:rsid w:val="00090339"/>
    <w:rsid w:val="000962B1"/>
    <w:rsid w:val="000A3E42"/>
    <w:rsid w:val="000A5CCB"/>
    <w:rsid w:val="000B2E59"/>
    <w:rsid w:val="000E3F4B"/>
    <w:rsid w:val="000E6158"/>
    <w:rsid w:val="000F1E2B"/>
    <w:rsid w:val="000F3771"/>
    <w:rsid w:val="000F7432"/>
    <w:rsid w:val="00130AB2"/>
    <w:rsid w:val="00141902"/>
    <w:rsid w:val="00145FE4"/>
    <w:rsid w:val="00156CC4"/>
    <w:rsid w:val="001840FE"/>
    <w:rsid w:val="00184BC9"/>
    <w:rsid w:val="00187BFA"/>
    <w:rsid w:val="001B0175"/>
    <w:rsid w:val="001C226E"/>
    <w:rsid w:val="001D39BB"/>
    <w:rsid w:val="001F5714"/>
    <w:rsid w:val="00210091"/>
    <w:rsid w:val="0024280A"/>
    <w:rsid w:val="00250095"/>
    <w:rsid w:val="00254ACF"/>
    <w:rsid w:val="00257E69"/>
    <w:rsid w:val="002624FB"/>
    <w:rsid w:val="002751A2"/>
    <w:rsid w:val="002769D0"/>
    <w:rsid w:val="00296073"/>
    <w:rsid w:val="002A2E60"/>
    <w:rsid w:val="002B048C"/>
    <w:rsid w:val="002B0C20"/>
    <w:rsid w:val="002B5B1A"/>
    <w:rsid w:val="002C3C55"/>
    <w:rsid w:val="002C6802"/>
    <w:rsid w:val="002C7029"/>
    <w:rsid w:val="002D29DF"/>
    <w:rsid w:val="002E53DB"/>
    <w:rsid w:val="00316863"/>
    <w:rsid w:val="00325498"/>
    <w:rsid w:val="00344F26"/>
    <w:rsid w:val="003568E4"/>
    <w:rsid w:val="003712E9"/>
    <w:rsid w:val="00376D03"/>
    <w:rsid w:val="00382A77"/>
    <w:rsid w:val="00384B3B"/>
    <w:rsid w:val="00387D78"/>
    <w:rsid w:val="003A37BA"/>
    <w:rsid w:val="003D035F"/>
    <w:rsid w:val="003D55F8"/>
    <w:rsid w:val="003E169C"/>
    <w:rsid w:val="003E5AD6"/>
    <w:rsid w:val="003E7369"/>
    <w:rsid w:val="00401824"/>
    <w:rsid w:val="004171D8"/>
    <w:rsid w:val="00472FF8"/>
    <w:rsid w:val="0049046B"/>
    <w:rsid w:val="004A5BF0"/>
    <w:rsid w:val="004B6716"/>
    <w:rsid w:val="004C4917"/>
    <w:rsid w:val="004D55C4"/>
    <w:rsid w:val="00516BD5"/>
    <w:rsid w:val="0053221B"/>
    <w:rsid w:val="0054030B"/>
    <w:rsid w:val="005457DF"/>
    <w:rsid w:val="005600B2"/>
    <w:rsid w:val="005725E0"/>
    <w:rsid w:val="00583DEC"/>
    <w:rsid w:val="00584913"/>
    <w:rsid w:val="005872F3"/>
    <w:rsid w:val="00587ABC"/>
    <w:rsid w:val="00596657"/>
    <w:rsid w:val="005C67C0"/>
    <w:rsid w:val="005D673F"/>
    <w:rsid w:val="005F6E34"/>
    <w:rsid w:val="006269D6"/>
    <w:rsid w:val="00640602"/>
    <w:rsid w:val="00670BC6"/>
    <w:rsid w:val="00673559"/>
    <w:rsid w:val="006A6E20"/>
    <w:rsid w:val="006B441C"/>
    <w:rsid w:val="006D2714"/>
    <w:rsid w:val="006D300E"/>
    <w:rsid w:val="006E503D"/>
    <w:rsid w:val="006E54A1"/>
    <w:rsid w:val="00704A8C"/>
    <w:rsid w:val="00710F62"/>
    <w:rsid w:val="00715011"/>
    <w:rsid w:val="00743783"/>
    <w:rsid w:val="00743EE0"/>
    <w:rsid w:val="00751A41"/>
    <w:rsid w:val="0076393B"/>
    <w:rsid w:val="0076584A"/>
    <w:rsid w:val="007916AA"/>
    <w:rsid w:val="007C7728"/>
    <w:rsid w:val="007D2183"/>
    <w:rsid w:val="007F750B"/>
    <w:rsid w:val="007F7713"/>
    <w:rsid w:val="008005D8"/>
    <w:rsid w:val="008013D7"/>
    <w:rsid w:val="00804F8D"/>
    <w:rsid w:val="00810C6E"/>
    <w:rsid w:val="00834B3B"/>
    <w:rsid w:val="00870229"/>
    <w:rsid w:val="008709D3"/>
    <w:rsid w:val="00870FAF"/>
    <w:rsid w:val="00874A7A"/>
    <w:rsid w:val="00892D5C"/>
    <w:rsid w:val="008A72C9"/>
    <w:rsid w:val="008A749A"/>
    <w:rsid w:val="008B43A3"/>
    <w:rsid w:val="008C2B0D"/>
    <w:rsid w:val="008E5D7F"/>
    <w:rsid w:val="008E7174"/>
    <w:rsid w:val="008F19A8"/>
    <w:rsid w:val="008F4D91"/>
    <w:rsid w:val="00930AAB"/>
    <w:rsid w:val="0093443D"/>
    <w:rsid w:val="00984E68"/>
    <w:rsid w:val="0098519B"/>
    <w:rsid w:val="009861B4"/>
    <w:rsid w:val="009D6E9E"/>
    <w:rsid w:val="009E14CC"/>
    <w:rsid w:val="009F34A2"/>
    <w:rsid w:val="00A00E01"/>
    <w:rsid w:val="00A01414"/>
    <w:rsid w:val="00A320C1"/>
    <w:rsid w:val="00A322BA"/>
    <w:rsid w:val="00A51552"/>
    <w:rsid w:val="00A52E3D"/>
    <w:rsid w:val="00A7019E"/>
    <w:rsid w:val="00A834CA"/>
    <w:rsid w:val="00A87620"/>
    <w:rsid w:val="00AA3C13"/>
    <w:rsid w:val="00AB5B18"/>
    <w:rsid w:val="00AC0C82"/>
    <w:rsid w:val="00AD756C"/>
    <w:rsid w:val="00AE2B90"/>
    <w:rsid w:val="00B04D82"/>
    <w:rsid w:val="00B0527B"/>
    <w:rsid w:val="00B10079"/>
    <w:rsid w:val="00B3224D"/>
    <w:rsid w:val="00B34CEA"/>
    <w:rsid w:val="00B36D45"/>
    <w:rsid w:val="00B61521"/>
    <w:rsid w:val="00B667A6"/>
    <w:rsid w:val="00B668EA"/>
    <w:rsid w:val="00B7480F"/>
    <w:rsid w:val="00B74958"/>
    <w:rsid w:val="00B92273"/>
    <w:rsid w:val="00BA1A9A"/>
    <w:rsid w:val="00BA658A"/>
    <w:rsid w:val="00C27AC1"/>
    <w:rsid w:val="00C353BF"/>
    <w:rsid w:val="00C4085B"/>
    <w:rsid w:val="00C53270"/>
    <w:rsid w:val="00C77B20"/>
    <w:rsid w:val="00C86FC1"/>
    <w:rsid w:val="00C95BB5"/>
    <w:rsid w:val="00CD29EF"/>
    <w:rsid w:val="00D004AF"/>
    <w:rsid w:val="00D1259A"/>
    <w:rsid w:val="00D13885"/>
    <w:rsid w:val="00D20A7F"/>
    <w:rsid w:val="00D25558"/>
    <w:rsid w:val="00D359EE"/>
    <w:rsid w:val="00D42403"/>
    <w:rsid w:val="00D8032C"/>
    <w:rsid w:val="00D84681"/>
    <w:rsid w:val="00D9510E"/>
    <w:rsid w:val="00DA1656"/>
    <w:rsid w:val="00DB39F7"/>
    <w:rsid w:val="00DD2B07"/>
    <w:rsid w:val="00DF1EDB"/>
    <w:rsid w:val="00E027A6"/>
    <w:rsid w:val="00E1556C"/>
    <w:rsid w:val="00E33288"/>
    <w:rsid w:val="00E469AE"/>
    <w:rsid w:val="00E63A97"/>
    <w:rsid w:val="00E86FF3"/>
    <w:rsid w:val="00E92582"/>
    <w:rsid w:val="00EA4717"/>
    <w:rsid w:val="00EA65E8"/>
    <w:rsid w:val="00EB5DD6"/>
    <w:rsid w:val="00EE6725"/>
    <w:rsid w:val="00EF0657"/>
    <w:rsid w:val="00F03771"/>
    <w:rsid w:val="00F4177B"/>
    <w:rsid w:val="00F50FE7"/>
    <w:rsid w:val="00F568CF"/>
    <w:rsid w:val="00F75038"/>
    <w:rsid w:val="00FD50C8"/>
    <w:rsid w:val="00FE237A"/>
    <w:rsid w:val="00FE5F83"/>
    <w:rsid w:val="00FF1D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35F905"/>
  <w15:chartTrackingRefBased/>
  <w15:docId w15:val="{1FF42C0B-2BDE-4B9A-90C9-A66C82995B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725E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D2714"/>
    <w:pPr>
      <w:tabs>
        <w:tab w:val="center" w:pos="4680"/>
        <w:tab w:val="right" w:pos="9360"/>
      </w:tabs>
      <w:spacing w:after="0" w:line="240" w:lineRule="auto"/>
    </w:pPr>
  </w:style>
  <w:style w:type="character" w:customStyle="1" w:styleId="HeaderChar">
    <w:name w:val="Header Char"/>
    <w:basedOn w:val="DefaultParagraphFont"/>
    <w:link w:val="Header"/>
    <w:uiPriority w:val="99"/>
    <w:rsid w:val="006D2714"/>
  </w:style>
  <w:style w:type="paragraph" w:styleId="Footer">
    <w:name w:val="footer"/>
    <w:basedOn w:val="Normal"/>
    <w:link w:val="FooterChar"/>
    <w:uiPriority w:val="99"/>
    <w:unhideWhenUsed/>
    <w:rsid w:val="006D2714"/>
    <w:pPr>
      <w:tabs>
        <w:tab w:val="center" w:pos="4680"/>
        <w:tab w:val="right" w:pos="9360"/>
      </w:tabs>
      <w:spacing w:after="0" w:line="240" w:lineRule="auto"/>
    </w:pPr>
  </w:style>
  <w:style w:type="character" w:customStyle="1" w:styleId="FooterChar">
    <w:name w:val="Footer Char"/>
    <w:basedOn w:val="DefaultParagraphFont"/>
    <w:link w:val="Footer"/>
    <w:uiPriority w:val="99"/>
    <w:rsid w:val="006D2714"/>
  </w:style>
  <w:style w:type="character" w:styleId="Hyperlink">
    <w:name w:val="Hyperlink"/>
    <w:basedOn w:val="DefaultParagraphFont"/>
    <w:uiPriority w:val="99"/>
    <w:unhideWhenUsed/>
    <w:rsid w:val="00090339"/>
    <w:rPr>
      <w:color w:val="0563C1" w:themeColor="hyperlink"/>
      <w:u w:val="single"/>
    </w:rPr>
  </w:style>
  <w:style w:type="character" w:styleId="UnresolvedMention">
    <w:name w:val="Unresolved Mention"/>
    <w:basedOn w:val="DefaultParagraphFont"/>
    <w:uiPriority w:val="99"/>
    <w:semiHidden/>
    <w:unhideWhenUsed/>
    <w:rsid w:val="00090339"/>
    <w:rPr>
      <w:color w:val="605E5C"/>
      <w:shd w:val="clear" w:color="auto" w:fill="E1DFDD"/>
    </w:rPr>
  </w:style>
  <w:style w:type="paragraph" w:styleId="ListParagraph">
    <w:name w:val="List Paragraph"/>
    <w:basedOn w:val="Normal"/>
    <w:uiPriority w:val="34"/>
    <w:qFormat/>
    <w:rsid w:val="00673559"/>
    <w:pPr>
      <w:ind w:left="720"/>
      <w:contextualSpacing/>
    </w:pPr>
  </w:style>
  <w:style w:type="paragraph" w:styleId="NormalWeb">
    <w:name w:val="Normal (Web)"/>
    <w:basedOn w:val="Normal"/>
    <w:uiPriority w:val="99"/>
    <w:unhideWhenUsed/>
    <w:rsid w:val="006E503D"/>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25DC49-2593-4C82-9CC1-6980AFE523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418</Words>
  <Characters>2386</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Michelle Perry</dc:creator>
  <cp:keywords/>
  <dc:description/>
  <cp:lastModifiedBy>Kalette Hittle</cp:lastModifiedBy>
  <cp:revision>3</cp:revision>
  <cp:lastPrinted>2022-11-30T17:49:00Z</cp:lastPrinted>
  <dcterms:created xsi:type="dcterms:W3CDTF">2024-12-02T21:25:00Z</dcterms:created>
  <dcterms:modified xsi:type="dcterms:W3CDTF">2024-12-02T21:27:00Z</dcterms:modified>
</cp:coreProperties>
</file>